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F8" w:rsidRDefault="003314F8" w:rsidP="003314F8">
      <w:pPr>
        <w:ind w:left="2124" w:right="191" w:firstLine="708"/>
        <w:rPr>
          <w:b/>
          <w:sz w:val="22"/>
        </w:rPr>
      </w:pPr>
    </w:p>
    <w:p w:rsidR="00D86D55" w:rsidRDefault="00D86D55" w:rsidP="003314F8">
      <w:pPr>
        <w:ind w:left="2124" w:right="191" w:firstLine="708"/>
        <w:rPr>
          <w:b/>
          <w:sz w:val="22"/>
        </w:rPr>
      </w:pPr>
    </w:p>
    <w:p w:rsidR="00D86D55" w:rsidRDefault="00D86D55" w:rsidP="003314F8">
      <w:pPr>
        <w:ind w:left="2124" w:right="191" w:firstLine="708"/>
        <w:rPr>
          <w:b/>
          <w:sz w:val="22"/>
        </w:rPr>
      </w:pPr>
      <w:bookmarkStart w:id="0" w:name="_GoBack"/>
      <w:bookmarkEnd w:id="0"/>
    </w:p>
    <w:p w:rsidR="003314F8" w:rsidRDefault="003314F8" w:rsidP="003314F8">
      <w:pPr>
        <w:ind w:left="2124" w:right="191" w:firstLine="708"/>
        <w:rPr>
          <w:b/>
          <w:sz w:val="22"/>
        </w:rPr>
      </w:pPr>
    </w:p>
    <w:p w:rsidR="003314F8" w:rsidRDefault="003314F8" w:rsidP="003314F8">
      <w:pPr>
        <w:ind w:left="2124" w:right="191" w:firstLine="708"/>
        <w:rPr>
          <w:b/>
          <w:sz w:val="22"/>
        </w:rPr>
      </w:pPr>
    </w:p>
    <w:p w:rsidR="006D3880" w:rsidRDefault="006D3880" w:rsidP="006D3880">
      <w:pPr>
        <w:ind w:left="2124" w:right="191"/>
        <w:rPr>
          <w:b/>
          <w:sz w:val="24"/>
          <w:szCs w:val="24"/>
        </w:rPr>
      </w:pPr>
    </w:p>
    <w:p w:rsidR="003314F8" w:rsidRPr="006D3880" w:rsidRDefault="00840408" w:rsidP="006D3880">
      <w:pPr>
        <w:ind w:left="2124" w:right="191"/>
        <w:rPr>
          <w:sz w:val="24"/>
          <w:szCs w:val="24"/>
        </w:rPr>
      </w:pPr>
      <w:r w:rsidRPr="006D3880">
        <w:rPr>
          <w:b/>
          <w:sz w:val="24"/>
          <w:szCs w:val="24"/>
        </w:rPr>
        <w:t xml:space="preserve">PROJETO DE </w:t>
      </w:r>
      <w:r w:rsidR="00D86D55">
        <w:rPr>
          <w:b/>
          <w:sz w:val="24"/>
          <w:szCs w:val="24"/>
        </w:rPr>
        <w:t>DECRETO LEGISLATIVO Nº 16</w:t>
      </w:r>
      <w:r w:rsidR="003314F8" w:rsidRPr="006D3880">
        <w:rPr>
          <w:b/>
          <w:sz w:val="24"/>
          <w:szCs w:val="24"/>
        </w:rPr>
        <w:t>/2020</w:t>
      </w:r>
    </w:p>
    <w:p w:rsidR="003314F8" w:rsidRPr="006D3880" w:rsidRDefault="003314F8" w:rsidP="003314F8">
      <w:pPr>
        <w:ind w:right="191"/>
        <w:rPr>
          <w:sz w:val="24"/>
          <w:szCs w:val="24"/>
        </w:rPr>
      </w:pPr>
    </w:p>
    <w:p w:rsidR="003314F8" w:rsidRPr="006D3880" w:rsidRDefault="003314F8" w:rsidP="003314F8">
      <w:pPr>
        <w:ind w:right="191"/>
        <w:rPr>
          <w:sz w:val="24"/>
          <w:szCs w:val="24"/>
        </w:rPr>
      </w:pPr>
    </w:p>
    <w:p w:rsidR="003314F8" w:rsidRPr="006D3880" w:rsidRDefault="003314F8" w:rsidP="003314F8">
      <w:pPr>
        <w:ind w:left="3828"/>
        <w:jc w:val="both"/>
        <w:rPr>
          <w:b/>
          <w:sz w:val="24"/>
          <w:szCs w:val="24"/>
        </w:rPr>
      </w:pPr>
      <w:r w:rsidRPr="006D3880">
        <w:rPr>
          <w:b/>
          <w:sz w:val="24"/>
          <w:szCs w:val="24"/>
        </w:rPr>
        <w:t>“</w:t>
      </w:r>
      <w:r w:rsidR="00840408" w:rsidRPr="006D3880">
        <w:rPr>
          <w:b/>
          <w:sz w:val="24"/>
          <w:szCs w:val="24"/>
        </w:rPr>
        <w:t>Dispõe sobre as contas da Prefeitura da Estância Balneária de Praia Grande</w:t>
      </w:r>
      <w:r w:rsidR="006D3880">
        <w:rPr>
          <w:b/>
          <w:sz w:val="24"/>
          <w:szCs w:val="24"/>
        </w:rPr>
        <w:t>, relativas ao exercício de 2018</w:t>
      </w:r>
      <w:r w:rsidRPr="006D3880">
        <w:rPr>
          <w:b/>
          <w:sz w:val="24"/>
          <w:szCs w:val="24"/>
        </w:rPr>
        <w:t>”.</w:t>
      </w:r>
    </w:p>
    <w:p w:rsidR="003314F8" w:rsidRPr="006D3880" w:rsidRDefault="003314F8" w:rsidP="003314F8">
      <w:pPr>
        <w:ind w:left="4111" w:right="333" w:firstLine="142"/>
        <w:jc w:val="both"/>
        <w:rPr>
          <w:sz w:val="24"/>
          <w:szCs w:val="24"/>
        </w:rPr>
      </w:pPr>
    </w:p>
    <w:p w:rsidR="003314F8" w:rsidRPr="006D3880" w:rsidRDefault="003314F8" w:rsidP="003314F8">
      <w:pPr>
        <w:ind w:left="4111" w:right="333" w:firstLine="142"/>
        <w:jc w:val="both"/>
        <w:rPr>
          <w:sz w:val="24"/>
          <w:szCs w:val="24"/>
        </w:rPr>
      </w:pPr>
    </w:p>
    <w:p w:rsidR="003314F8" w:rsidRPr="006D3880" w:rsidRDefault="003314F8" w:rsidP="003314F8">
      <w:pPr>
        <w:ind w:left="4111" w:right="333" w:firstLine="142"/>
        <w:jc w:val="both"/>
        <w:rPr>
          <w:sz w:val="24"/>
          <w:szCs w:val="24"/>
        </w:rPr>
      </w:pPr>
    </w:p>
    <w:p w:rsidR="003314F8" w:rsidRPr="006D3880" w:rsidRDefault="003314F8" w:rsidP="003314F8">
      <w:pPr>
        <w:ind w:left="4111" w:right="333" w:firstLine="142"/>
        <w:jc w:val="both"/>
        <w:rPr>
          <w:sz w:val="24"/>
          <w:szCs w:val="24"/>
        </w:rPr>
      </w:pPr>
      <w:r w:rsidRPr="006D3880">
        <w:rPr>
          <w:sz w:val="24"/>
          <w:szCs w:val="24"/>
        </w:rPr>
        <w:tab/>
      </w:r>
      <w:r w:rsidRPr="006D3880">
        <w:rPr>
          <w:sz w:val="24"/>
          <w:szCs w:val="24"/>
        </w:rPr>
        <w:tab/>
      </w:r>
    </w:p>
    <w:p w:rsidR="003314F8" w:rsidRPr="006D3880" w:rsidRDefault="003314F8" w:rsidP="003314F8">
      <w:pPr>
        <w:jc w:val="both"/>
        <w:rPr>
          <w:sz w:val="24"/>
          <w:szCs w:val="24"/>
        </w:rPr>
      </w:pPr>
      <w:r w:rsidRPr="006D3880">
        <w:rPr>
          <w:sz w:val="24"/>
          <w:szCs w:val="24"/>
        </w:rPr>
        <w:tab/>
      </w:r>
      <w:r w:rsidRPr="006D3880">
        <w:rPr>
          <w:sz w:val="24"/>
          <w:szCs w:val="24"/>
        </w:rPr>
        <w:tab/>
      </w:r>
      <w:r w:rsidRPr="006D3880">
        <w:rPr>
          <w:b/>
          <w:sz w:val="24"/>
          <w:szCs w:val="24"/>
        </w:rPr>
        <w:t>Artigo 1º</w:t>
      </w:r>
      <w:r w:rsidRPr="006D3880">
        <w:rPr>
          <w:sz w:val="24"/>
          <w:szCs w:val="24"/>
        </w:rPr>
        <w:t xml:space="preserve"> - Fica</w:t>
      </w:r>
      <w:r w:rsidR="00840408" w:rsidRPr="006D3880">
        <w:rPr>
          <w:sz w:val="24"/>
          <w:szCs w:val="24"/>
        </w:rPr>
        <w:t>m</w:t>
      </w:r>
      <w:r w:rsidRPr="006D3880">
        <w:rPr>
          <w:sz w:val="24"/>
          <w:szCs w:val="24"/>
        </w:rPr>
        <w:t xml:space="preserve"> </w:t>
      </w:r>
      <w:r w:rsidR="00840408" w:rsidRPr="006D3880">
        <w:rPr>
          <w:sz w:val="24"/>
          <w:szCs w:val="24"/>
        </w:rPr>
        <w:t>aprovadas as contas da Prefeitura da Estância Balneária de Praia Grande,</w:t>
      </w:r>
      <w:r w:rsidR="006D3880">
        <w:rPr>
          <w:sz w:val="24"/>
          <w:szCs w:val="24"/>
        </w:rPr>
        <w:t xml:space="preserve"> relativas ao exercício de 2018</w:t>
      </w:r>
      <w:r w:rsidR="00311752" w:rsidRPr="006D3880">
        <w:rPr>
          <w:sz w:val="24"/>
          <w:szCs w:val="24"/>
        </w:rPr>
        <w:t>.</w:t>
      </w:r>
    </w:p>
    <w:p w:rsidR="003314F8" w:rsidRPr="006D3880" w:rsidRDefault="003314F8" w:rsidP="003314F8">
      <w:pPr>
        <w:jc w:val="both"/>
        <w:rPr>
          <w:sz w:val="24"/>
          <w:szCs w:val="24"/>
        </w:rPr>
      </w:pPr>
      <w:r w:rsidRPr="006D3880">
        <w:rPr>
          <w:sz w:val="24"/>
          <w:szCs w:val="24"/>
        </w:rPr>
        <w:tab/>
      </w:r>
    </w:p>
    <w:p w:rsidR="003314F8" w:rsidRPr="006D3880" w:rsidRDefault="003314F8" w:rsidP="003314F8">
      <w:pPr>
        <w:jc w:val="both"/>
        <w:rPr>
          <w:sz w:val="24"/>
          <w:szCs w:val="24"/>
        </w:rPr>
      </w:pPr>
      <w:r w:rsidRPr="006D3880">
        <w:rPr>
          <w:sz w:val="24"/>
          <w:szCs w:val="24"/>
        </w:rPr>
        <w:tab/>
      </w:r>
      <w:r w:rsidRPr="006D3880">
        <w:rPr>
          <w:sz w:val="24"/>
          <w:szCs w:val="24"/>
        </w:rPr>
        <w:tab/>
      </w:r>
      <w:r w:rsidRPr="006D3880">
        <w:rPr>
          <w:b/>
          <w:sz w:val="24"/>
          <w:szCs w:val="24"/>
        </w:rPr>
        <w:t>Artigo 2º</w:t>
      </w:r>
      <w:r w:rsidRPr="006D3880">
        <w:rPr>
          <w:sz w:val="24"/>
          <w:szCs w:val="24"/>
        </w:rPr>
        <w:t xml:space="preserve"> - As despesas decorrentes da execução do presente Decreto Legislativo correrão por conta de verbas próprias do orçamento vigente, suplementadas se necessária.</w:t>
      </w:r>
    </w:p>
    <w:p w:rsidR="003314F8" w:rsidRPr="006D3880" w:rsidRDefault="003314F8" w:rsidP="003314F8">
      <w:pPr>
        <w:jc w:val="both"/>
        <w:rPr>
          <w:sz w:val="24"/>
          <w:szCs w:val="24"/>
        </w:rPr>
      </w:pPr>
    </w:p>
    <w:p w:rsidR="003314F8" w:rsidRPr="006D3880" w:rsidRDefault="003314F8" w:rsidP="003314F8">
      <w:pPr>
        <w:jc w:val="both"/>
        <w:rPr>
          <w:sz w:val="24"/>
          <w:szCs w:val="24"/>
        </w:rPr>
      </w:pPr>
      <w:r w:rsidRPr="006D3880">
        <w:rPr>
          <w:sz w:val="24"/>
          <w:szCs w:val="24"/>
        </w:rPr>
        <w:tab/>
      </w:r>
      <w:r w:rsidRPr="006D3880">
        <w:rPr>
          <w:sz w:val="24"/>
          <w:szCs w:val="24"/>
        </w:rPr>
        <w:tab/>
      </w:r>
      <w:r w:rsidRPr="006D3880">
        <w:rPr>
          <w:b/>
          <w:sz w:val="24"/>
          <w:szCs w:val="24"/>
        </w:rPr>
        <w:t xml:space="preserve">Artigo 3º </w:t>
      </w:r>
      <w:r w:rsidRPr="006D3880">
        <w:rPr>
          <w:sz w:val="24"/>
          <w:szCs w:val="24"/>
        </w:rPr>
        <w:t>- Este Decreto Legislativo entra em vigor na data da publicação, revogadas as disposições em contrário.</w:t>
      </w:r>
    </w:p>
    <w:p w:rsidR="003314F8" w:rsidRPr="006D3880" w:rsidRDefault="003314F8" w:rsidP="003314F8">
      <w:pPr>
        <w:ind w:right="333"/>
        <w:jc w:val="both"/>
        <w:rPr>
          <w:sz w:val="24"/>
          <w:szCs w:val="24"/>
        </w:rPr>
      </w:pPr>
    </w:p>
    <w:p w:rsidR="003314F8" w:rsidRPr="006D3880" w:rsidRDefault="00840408" w:rsidP="00840408">
      <w:pPr>
        <w:pStyle w:val="Ttulo2"/>
        <w:ind w:left="708" w:right="378" w:hanging="424"/>
        <w:jc w:val="both"/>
        <w:rPr>
          <w:sz w:val="18"/>
          <w:szCs w:val="18"/>
        </w:rPr>
      </w:pPr>
      <w:r w:rsidRPr="006D3880">
        <w:rPr>
          <w:sz w:val="18"/>
          <w:szCs w:val="18"/>
        </w:rPr>
        <w:t>MESA DIRETORA DA CÂMARA MUNICIPAL DA ESTÂNCIA BALNEÁRIA DE PRAIA GRANDE</w:t>
      </w:r>
    </w:p>
    <w:p w:rsidR="003314F8" w:rsidRPr="006D3880" w:rsidRDefault="00D86D55" w:rsidP="006D3880">
      <w:pPr>
        <w:ind w:left="2832" w:right="378"/>
        <w:rPr>
          <w:bCs/>
          <w:sz w:val="24"/>
          <w:szCs w:val="24"/>
        </w:rPr>
      </w:pPr>
      <w:r>
        <w:rPr>
          <w:bCs/>
          <w:sz w:val="24"/>
          <w:szCs w:val="24"/>
        </w:rPr>
        <w:t>Em 22</w:t>
      </w:r>
      <w:r w:rsidR="003314F8" w:rsidRPr="006D3880">
        <w:rPr>
          <w:bCs/>
          <w:sz w:val="24"/>
          <w:szCs w:val="24"/>
        </w:rPr>
        <w:t xml:space="preserve"> de </w:t>
      </w:r>
      <w:r>
        <w:rPr>
          <w:bCs/>
          <w:sz w:val="24"/>
          <w:szCs w:val="24"/>
        </w:rPr>
        <w:t>setembro</w:t>
      </w:r>
      <w:r w:rsidR="003314F8" w:rsidRPr="006D3880">
        <w:rPr>
          <w:bCs/>
          <w:sz w:val="24"/>
          <w:szCs w:val="24"/>
        </w:rPr>
        <w:t xml:space="preserve"> de 2020</w:t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  <w:t xml:space="preserve"> </w:t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</w:r>
      <w:r w:rsidR="003314F8" w:rsidRPr="006D3880">
        <w:rPr>
          <w:bCs/>
          <w:sz w:val="24"/>
          <w:szCs w:val="24"/>
        </w:rPr>
        <w:tab/>
      </w:r>
    </w:p>
    <w:p w:rsidR="003314F8" w:rsidRPr="006D3880" w:rsidRDefault="003314F8" w:rsidP="003314F8">
      <w:pPr>
        <w:ind w:right="378"/>
        <w:rPr>
          <w:b/>
          <w:bCs/>
          <w:sz w:val="24"/>
          <w:szCs w:val="24"/>
        </w:rPr>
      </w:pPr>
    </w:p>
    <w:p w:rsidR="003314F8" w:rsidRPr="006D3880" w:rsidRDefault="003314F8" w:rsidP="003314F8">
      <w:pPr>
        <w:ind w:right="378"/>
        <w:rPr>
          <w:b/>
          <w:bCs/>
          <w:sz w:val="24"/>
          <w:szCs w:val="24"/>
        </w:rPr>
      </w:pPr>
    </w:p>
    <w:p w:rsidR="003314F8" w:rsidRPr="006D3880" w:rsidRDefault="003314F8" w:rsidP="003314F8">
      <w:pPr>
        <w:ind w:right="378"/>
        <w:rPr>
          <w:b/>
          <w:bCs/>
          <w:sz w:val="24"/>
          <w:szCs w:val="24"/>
        </w:rPr>
      </w:pPr>
    </w:p>
    <w:p w:rsidR="003314F8" w:rsidRPr="006D3880" w:rsidRDefault="003314F8" w:rsidP="003314F8">
      <w:pPr>
        <w:ind w:left="708" w:right="378"/>
        <w:jc w:val="center"/>
        <w:rPr>
          <w:b/>
          <w:bCs/>
          <w:sz w:val="24"/>
          <w:szCs w:val="24"/>
        </w:rPr>
      </w:pPr>
    </w:p>
    <w:p w:rsidR="003314F8" w:rsidRPr="006D3880" w:rsidRDefault="006D3880" w:rsidP="006D3880">
      <w:pPr>
        <w:ind w:left="708" w:right="378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</w:t>
      </w:r>
      <w:r w:rsidR="003314F8" w:rsidRPr="006D3880">
        <w:rPr>
          <w:b/>
          <w:color w:val="000000"/>
          <w:sz w:val="24"/>
          <w:szCs w:val="24"/>
        </w:rPr>
        <w:t>EDNALDO DOS SANTOS PASSOS</w:t>
      </w:r>
    </w:p>
    <w:p w:rsidR="003314F8" w:rsidRPr="006D3880" w:rsidRDefault="00D936FC" w:rsidP="00D936FC">
      <w:pPr>
        <w:rPr>
          <w:b/>
          <w:color w:val="000000"/>
          <w:sz w:val="24"/>
          <w:szCs w:val="24"/>
        </w:rPr>
      </w:pPr>
      <w:r w:rsidRPr="006D3880">
        <w:rPr>
          <w:b/>
          <w:color w:val="000000"/>
          <w:sz w:val="24"/>
          <w:szCs w:val="24"/>
        </w:rPr>
        <w:t xml:space="preserve">                                                 </w:t>
      </w:r>
      <w:r w:rsidR="006D3880">
        <w:rPr>
          <w:b/>
          <w:color w:val="000000"/>
          <w:sz w:val="24"/>
          <w:szCs w:val="24"/>
        </w:rPr>
        <w:t xml:space="preserve">         </w:t>
      </w:r>
      <w:r w:rsidR="003314F8" w:rsidRPr="006D3880">
        <w:rPr>
          <w:b/>
          <w:color w:val="000000"/>
          <w:sz w:val="24"/>
          <w:szCs w:val="24"/>
        </w:rPr>
        <w:t>Presidente</w:t>
      </w:r>
    </w:p>
    <w:p w:rsidR="003314F8" w:rsidRPr="006D3880" w:rsidRDefault="003314F8" w:rsidP="00840408">
      <w:pPr>
        <w:ind w:left="708"/>
        <w:jc w:val="center"/>
        <w:rPr>
          <w:b/>
          <w:color w:val="000000"/>
          <w:sz w:val="24"/>
          <w:szCs w:val="24"/>
        </w:rPr>
      </w:pPr>
    </w:p>
    <w:p w:rsidR="00D936FC" w:rsidRPr="006D3880" w:rsidRDefault="00D936FC" w:rsidP="00840408">
      <w:pPr>
        <w:ind w:left="708"/>
        <w:jc w:val="center"/>
        <w:rPr>
          <w:b/>
          <w:color w:val="000000"/>
          <w:sz w:val="24"/>
          <w:szCs w:val="24"/>
        </w:rPr>
      </w:pPr>
    </w:p>
    <w:p w:rsidR="006D3880" w:rsidRPr="006D3880" w:rsidRDefault="006D3880" w:rsidP="00840408">
      <w:pPr>
        <w:ind w:left="708"/>
        <w:jc w:val="center"/>
        <w:rPr>
          <w:b/>
          <w:color w:val="000000"/>
          <w:sz w:val="24"/>
          <w:szCs w:val="24"/>
        </w:rPr>
      </w:pPr>
    </w:p>
    <w:p w:rsidR="003314F8" w:rsidRPr="006D3880" w:rsidRDefault="003314F8" w:rsidP="00840408">
      <w:pPr>
        <w:ind w:left="708" w:right="378"/>
        <w:jc w:val="center"/>
        <w:rPr>
          <w:b/>
          <w:sz w:val="24"/>
          <w:szCs w:val="24"/>
        </w:rPr>
      </w:pPr>
    </w:p>
    <w:p w:rsidR="003314F8" w:rsidRPr="006D3880" w:rsidRDefault="00840408" w:rsidP="00840408">
      <w:pPr>
        <w:ind w:right="378"/>
        <w:jc w:val="center"/>
        <w:rPr>
          <w:b/>
          <w:sz w:val="24"/>
          <w:szCs w:val="24"/>
        </w:rPr>
      </w:pPr>
      <w:r w:rsidRPr="006D3880">
        <w:rPr>
          <w:b/>
          <w:sz w:val="24"/>
          <w:szCs w:val="24"/>
        </w:rPr>
        <w:t>MARCO ANTÔNIO DE SOUSA</w:t>
      </w:r>
    </w:p>
    <w:p w:rsidR="00840408" w:rsidRPr="006D3880" w:rsidRDefault="00D936FC" w:rsidP="00840408">
      <w:pPr>
        <w:ind w:right="378"/>
        <w:jc w:val="center"/>
        <w:rPr>
          <w:sz w:val="24"/>
          <w:szCs w:val="24"/>
        </w:rPr>
      </w:pPr>
      <w:r w:rsidRPr="006D3880">
        <w:rPr>
          <w:b/>
          <w:sz w:val="24"/>
          <w:szCs w:val="24"/>
        </w:rPr>
        <w:t xml:space="preserve">  </w:t>
      </w:r>
      <w:r w:rsidR="00840408" w:rsidRPr="006D3880">
        <w:rPr>
          <w:b/>
          <w:sz w:val="24"/>
          <w:szCs w:val="24"/>
        </w:rPr>
        <w:t>1º Secretário</w:t>
      </w:r>
    </w:p>
    <w:p w:rsidR="003314F8" w:rsidRPr="006D3880" w:rsidRDefault="003314F8" w:rsidP="00840408">
      <w:pPr>
        <w:ind w:right="378"/>
        <w:jc w:val="center"/>
        <w:rPr>
          <w:sz w:val="24"/>
          <w:szCs w:val="24"/>
        </w:rPr>
      </w:pPr>
    </w:p>
    <w:p w:rsidR="003314F8" w:rsidRPr="006D3880" w:rsidRDefault="003314F8" w:rsidP="00840408">
      <w:pPr>
        <w:jc w:val="center"/>
        <w:rPr>
          <w:sz w:val="24"/>
          <w:szCs w:val="24"/>
        </w:rPr>
      </w:pPr>
    </w:p>
    <w:p w:rsidR="003314F8" w:rsidRPr="006D3880" w:rsidRDefault="003314F8" w:rsidP="00840408">
      <w:pPr>
        <w:jc w:val="center"/>
        <w:rPr>
          <w:sz w:val="24"/>
          <w:szCs w:val="24"/>
        </w:rPr>
      </w:pPr>
    </w:p>
    <w:p w:rsidR="003314F8" w:rsidRPr="006D3880" w:rsidRDefault="003314F8" w:rsidP="00840408">
      <w:pPr>
        <w:jc w:val="center"/>
        <w:rPr>
          <w:sz w:val="24"/>
          <w:szCs w:val="24"/>
        </w:rPr>
      </w:pPr>
    </w:p>
    <w:p w:rsidR="003314F8" w:rsidRPr="006D3880" w:rsidRDefault="006D3880" w:rsidP="006D38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</w:t>
      </w:r>
      <w:r w:rsidR="00840408" w:rsidRPr="006D3880">
        <w:rPr>
          <w:b/>
          <w:sz w:val="24"/>
          <w:szCs w:val="24"/>
        </w:rPr>
        <w:t>CARLOS EDUARDO BARBOSA</w:t>
      </w:r>
    </w:p>
    <w:p w:rsidR="00623EBC" w:rsidRDefault="006D3880" w:rsidP="006D3880">
      <w:r>
        <w:rPr>
          <w:b/>
          <w:sz w:val="24"/>
          <w:szCs w:val="24"/>
        </w:rPr>
        <w:t xml:space="preserve">                                                          </w:t>
      </w:r>
      <w:r w:rsidR="00840408" w:rsidRPr="006D3880">
        <w:rPr>
          <w:b/>
          <w:sz w:val="24"/>
          <w:szCs w:val="24"/>
        </w:rPr>
        <w:t>2º Secretário</w:t>
      </w:r>
    </w:p>
    <w:sectPr w:rsidR="00623E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F8"/>
    <w:rsid w:val="00311752"/>
    <w:rsid w:val="003314F8"/>
    <w:rsid w:val="00623EBC"/>
    <w:rsid w:val="006D3880"/>
    <w:rsid w:val="00840408"/>
    <w:rsid w:val="00D86D55"/>
    <w:rsid w:val="00D9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31408-6D76-4D57-9466-1534D2BC8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14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314F8"/>
    <w:pPr>
      <w:keepNext/>
      <w:jc w:val="center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314F8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314F8"/>
    <w:pPr>
      <w:jc w:val="both"/>
    </w:pPr>
    <w:rPr>
      <w:rFonts w:ascii="Tms Rmn" w:hAnsi="Tms Rmn"/>
      <w:u w:val="single"/>
    </w:rPr>
  </w:style>
  <w:style w:type="character" w:customStyle="1" w:styleId="CorpodetextoChar">
    <w:name w:val="Corpo de texto Char"/>
    <w:basedOn w:val="Fontepargpadro"/>
    <w:link w:val="Corpodetexto"/>
    <w:rsid w:val="003314F8"/>
    <w:rPr>
      <w:rFonts w:ascii="Tms Rmn" w:eastAsia="Times New Roman" w:hAnsi="Tms Rmn" w:cs="Times New Roman"/>
      <w:sz w:val="20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6D5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6D5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de Jesus Gonçalves Ferreira</dc:creator>
  <cp:keywords/>
  <dc:description/>
  <cp:lastModifiedBy>José de Jesus Gonçalves Ferreira</cp:lastModifiedBy>
  <cp:revision>4</cp:revision>
  <cp:lastPrinted>2020-09-22T17:07:00Z</cp:lastPrinted>
  <dcterms:created xsi:type="dcterms:W3CDTF">2020-09-21T19:36:00Z</dcterms:created>
  <dcterms:modified xsi:type="dcterms:W3CDTF">2020-09-22T17:08:00Z</dcterms:modified>
</cp:coreProperties>
</file>